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C1" w:rsidRDefault="006F0A46">
      <w:r>
        <w:t>П. 34-35 ответить на вопросы п. 34 в тетр.</w:t>
      </w:r>
    </w:p>
    <w:sectPr w:rsidR="00DC1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F0A46"/>
    <w:rsid w:val="006F0A46"/>
    <w:rsid w:val="00DC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2018-02-07T06:21:00Z</dcterms:created>
  <dcterms:modified xsi:type="dcterms:W3CDTF">2018-02-07T06:22:00Z</dcterms:modified>
</cp:coreProperties>
</file>